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9100" w:type="dxa"/>
        <w:gridCol w:w="251250" w:type="dxa"/>
        <w:gridCol w:w="254350" w:type="dxa"/>
        <w:gridCol w:w="225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91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51250" w:type="pct"/>
          </w:tcPr>
          <w:p>
            <w:pPr/>
            <w:r>
              <w:rPr/>
              <w:t xml:space="preserve">Objeto</w:t>
            </w:r>
          </w:p>
        </w:tc>
        <w:tc>
          <w:tcPr>
            <w:tcW w:w="2543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53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269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31/12/2025</w:t>
            </w:r>
          </w:p>
        </w:tc>
        <w:tc>
          <w:tcPr>
            <w:tcW w:w="251250" w:type="pct"/>
          </w:tcPr>
          <w:p>
            <w:pPr/>
            <w:r>
              <w:rPr/>
              <w:t xml:space="preserve">No se realizado encomiendas durante el ejercicio 2025</w:t>
            </w:r>
          </w:p>
        </w:tc>
        <w:tc>
          <w:tcPr>
            <w:tcW w:w="254350" w:type="pct"/>
          </w:tcPr>
          <w:p>
            <w:pPr/>
            <w:r>
              <w:rPr/>
              <w:t xml:space="preserve"> </w:t>
            </w:r>
          </w:p>
        </w:tc>
        <w:tc>
          <w:tcPr>
            <w:tcW w:w="2253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69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31/12/2024</w:t>
            </w:r>
          </w:p>
        </w:tc>
        <w:tc>
          <w:tcPr>
            <w:tcW w:w="251250" w:type="pct"/>
          </w:tcPr>
          <w:p>
            <w:pPr/>
            <w:r>
              <w:rPr/>
              <w:t xml:space="preserve">Listado de Encomiendas de Gestión 2024</w:t>
            </w:r>
          </w:p>
        </w:tc>
        <w:tc>
          <w:tcPr>
            <w:tcW w:w="254350" w:type="pct"/>
          </w:tcPr>
          <w:p>
            <w:pPr/>
          </w:p>
        </w:tc>
        <w:tc>
          <w:tcPr>
            <w:tcW w:w="225300" w:type="pct"/>
          </w:tcPr>
          <w:p>
            <w:pPr/>
          </w:p>
        </w:tc>
      </w:tr>
      <w:tr>
        <w:trPr/>
        <w:tc>
          <w:tcPr>
            <w:tcW w:w="269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31/12/2023</w:t>
            </w:r>
          </w:p>
        </w:tc>
        <w:tc>
          <w:tcPr>
            <w:tcW w:w="251250" w:type="pct"/>
          </w:tcPr>
          <w:p>
            <w:pPr/>
            <w:r>
              <w:rPr/>
              <w:t xml:space="preserve">Listado de Encomiendas de Gestión 2023</w:t>
            </w:r>
          </w:p>
        </w:tc>
        <w:tc>
          <w:tcPr>
            <w:tcW w:w="254350" w:type="pct"/>
          </w:tcPr>
          <w:p>
            <w:pPr/>
          </w:p>
        </w:tc>
        <w:tc>
          <w:tcPr>
            <w:tcW w:w="225300" w:type="pct"/>
          </w:tcPr>
          <w:p>
            <w:pPr/>
          </w:p>
        </w:tc>
      </w:tr>
      <w:tr>
        <w:trPr/>
        <w:tc>
          <w:tcPr>
            <w:tcW w:w="2691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51250" w:type="pct"/>
          </w:tcPr>
          <w:p>
            <w:pPr/>
            <w:r>
              <w:rPr/>
              <w:t xml:space="preserve">Encomiendas 2020, 2021 y 2022</w:t>
            </w:r>
          </w:p>
        </w:tc>
        <w:tc>
          <w:tcPr>
            <w:tcW w:w="254350" w:type="pct"/>
          </w:tcPr>
          <w:p>
            <w:pPr/>
          </w:p>
        </w:tc>
        <w:tc>
          <w:tcPr>
            <w:tcW w:w="2253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2026-08-12T12:26:43+00:00</dcterms:created>
  <dcterms:modified xsi:type="dcterms:W3CDTF">2026-08-12T12:26:43+00:00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