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 </w:t>
      </w:r>
    </w:p>
    <w:tbl>
      <w:tblGrid>
        <w:gridCol w:w="110100" w:type="dxa"/>
        <w:gridCol w:w="470450" w:type="dxa"/>
        <w:gridCol w:w="4704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101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70450" w:type="pct"/>
          </w:tcPr>
          <w:p>
            <w:pPr/>
            <w:r>
              <w:rPr/>
              <w:t xml:space="preserve">Documento Formato Abierto</w:t>
            </w:r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Agua y Alumbrado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Cementerio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Desarrollo Rural y Medio Ambiente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Limpieza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Mantenimiento de Obras 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Parques y Jardines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Playas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Recogida de Residuos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  <w:tr>
        <w:trPr/>
        <w:tc>
          <w:tcPr>
            <w:tcW w:w="110100" w:type="pct"/>
          </w:tcPr>
          <w:p>
            <w:pPr/>
            <w:r>
              <w:rPr/>
              <w:t xml:space="preserve">Servicio de Sanidad y Consumo</w:t>
            </w:r>
          </w:p>
        </w:tc>
        <w:tc>
          <w:tcPr>
            <w:tcW w:w="470450" w:type="pct"/>
          </w:tcPr>
          <w:p>
            <w:pPr/>
          </w:p>
        </w:tc>
        <w:tc>
          <w:tcPr>
            <w:tcW w:w="4704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2026-08-12T12:26:41+00:00</dcterms:created>
  <dcterms:modified xsi:type="dcterms:W3CDTF">2026-08-12T12:26:41+00:00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