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Datos de contacto de los órganos de contratación</w:t>
      </w:r>
    </w:p>
    <w:p>
      <w:pPr/>
      <w:r>
        <w:rPr>
          <w:b w:val="1"/>
          <w:bCs w:val="1"/>
        </w:rPr>
        <w:t xml:space="preserve">  </w:t>
      </w:r>
    </w:p>
    <w:p>
      <w:pPr/>
      <w:r>
        <w:rPr>
          <w:b w:val="1"/>
          <w:bCs w:val="1"/>
        </w:rPr>
        <w:t xml:space="preserve">  Dirección de Contacto:</w:t>
      </w:r>
      <w:r>
        <w:rPr/>
        <w:t xml:space="preserve"> Calle Real Nº 28, La Aldea de San Nicolás, 35470. </w:t>
      </w:r>
    </w:p>
    <w:p>
      <w:pPr/>
      <w:r>
        <w:rPr>
          <w:b w:val="1"/>
          <w:bCs w:val="1"/>
        </w:rPr>
        <w:t xml:space="preserve">    Teléfonos:</w:t>
      </w:r>
      <w:r>
        <w:rPr/>
        <w:t xml:space="preserve"> 928-89-23-05 </w:t>
      </w:r>
    </w:p>
    <w:p>
      <w:pPr/>
      <w:r>
        <w:rPr>
          <w:b w:val="1"/>
          <w:bCs w:val="1"/>
        </w:rPr>
        <w:t xml:space="preserve">    Fax:</w:t>
      </w:r>
      <w:r>
        <w:rPr/>
        <w:t xml:space="preserve"> 928892387 </w:t>
      </w:r>
    </w:p>
    <w:p>
      <w:pPr/>
      <w:r>
        <w:rPr>
          <w:b w:val="1"/>
          <w:bCs w:val="1"/>
        </w:rPr>
        <w:t xml:space="preserve">    Correo electrónico:</w:t>
      </w:r>
      <w:r>
        <w:rPr/>
        <w:t xml:space="preserve">  </w:t>
      </w:r>
    </w:p>
    <w:p>
      <w:pPr/>
      <w:r>
        <w:rPr/>
        <w:t xml:space="preserve">Los órganos de contratación del Ayuntamiento de La Aldea de San Nicolás son:</w:t>
      </w:r>
    </w:p>
    <w:p>
      <w:pPr>
        <w:jc w:val="start"/>
      </w:pPr>
      <w:r>
        <w:rPr>
          <w:rFonts w:ascii="Arial" w:hAnsi="Arial" w:eastAsia="Arial" w:cs="Arial"/>
          <w:b w:val="1"/>
          <w:bCs w:val="1"/>
        </w:rPr>
        <w:t xml:space="preserve">Composición de las mesas de contratación</w:t>
      </w:r>
    </w:p>
    <w:p>
      <w:pPr>
        <w:jc w:val="start"/>
      </w:pPr>
      <w:r>
        <w:rPr>
          <w:rFonts w:ascii="Arial" w:hAnsi="Arial" w:eastAsia="Arial" w:cs="Arial"/>
          <w:b w:val="1"/>
          <w:bCs w:val="1"/>
        </w:rPr>
        <w:t xml:space="preserve">CUANDO EL ÓRGANO DE CONTRATACIÓN SEA LA JUNTA DE GOBIERNO LOCAL: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CUANDO EL ÓRGANO DE CONTRATACIÓN SEA EL PLENO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483450" w:type="dxa"/>
        <w:gridCol w:w="118750" w:type="dxa"/>
        <w:gridCol w:w="41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3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18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3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14-04-2026</w:t>
            </w:r>
          </w:p>
        </w:tc>
        <w:tc>
          <w:tcPr>
            <w:tcW w:w="118750" w:type="pct"/>
          </w:tcPr>
          <w:p>
            <w:pPr/>
            <w:r>
              <w:rPr/>
              <w:t xml:space="preserve">Modificación de la composición de la Mesa de Contratación del Pleno</w:t>
            </w:r>
          </w:p>
        </w:tc>
        <w:tc>
          <w:tcPr>
            <w:tcW w:w="413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13-04-2026</w:t>
            </w:r>
          </w:p>
        </w:tc>
        <w:tc>
          <w:tcPr>
            <w:tcW w:w="118750" w:type="pct"/>
          </w:tcPr>
          <w:p>
            <w:pPr/>
            <w:r>
              <w:rPr/>
              <w:t xml:space="preserve">Modificación de la composición de la Mesa de Contratación de la Junta de Gobierno Local</w:t>
            </w:r>
          </w:p>
        </w:tc>
        <w:tc>
          <w:tcPr>
            <w:tcW w:w="413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24-01-2025</w:t>
            </w:r>
          </w:p>
        </w:tc>
        <w:tc>
          <w:tcPr>
            <w:tcW w:w="118750" w:type="pct"/>
          </w:tcPr>
          <w:p>
            <w:pPr/>
            <w:r>
              <w:rPr/>
              <w:t xml:space="preserve">Publicación BOP, Mesa de contratacion del Pleno</w:t>
            </w:r>
          </w:p>
        </w:tc>
        <w:tc>
          <w:tcPr>
            <w:tcW w:w="413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10-01-2025</w:t>
            </w:r>
          </w:p>
        </w:tc>
        <w:tc>
          <w:tcPr>
            <w:tcW w:w="118750" w:type="pct"/>
          </w:tcPr>
          <w:p>
            <w:pPr/>
            <w:r>
              <w:rPr/>
              <w:t xml:space="preserve">BOP Mesa de contratacion Permanente de la Junta de Gobierno</w:t>
            </w:r>
          </w:p>
        </w:tc>
        <w:tc>
          <w:tcPr>
            <w:tcW w:w="41300" w:type="pct"/>
          </w:tcPr>
          <w:p>
            <w:pPr/>
          </w:p>
        </w:tc>
      </w:tr>
      <w:tr>
        <w:trPr/>
        <w:tc>
          <w:tcPr>
            <w:tcW w:w="483450" w:type="pct"/>
            <w:gridSpan w:val="2"/>
          </w:tcPr>
          <w:p>
            <w:pPr/>
            <w:r>
              <w:rPr/>
              <w:t xml:space="preserve">04-08-2023</w:t>
            </w:r>
          </w:p>
        </w:tc>
        <w:tc>
          <w:tcPr>
            <w:tcW w:w="118750" w:type="pct"/>
          </w:tcPr>
          <w:p>
            <w:pPr/>
            <w:r>
              <w:rPr/>
              <w:t xml:space="preserve">Publicación BOP. Mesa de contratación del Pleno</w:t>
            </w:r>
          </w:p>
        </w:tc>
        <w:tc>
          <w:tcPr>
            <w:tcW w:w="41300" w:type="pct"/>
          </w:tcPr>
          <w:p>
            <w:pPr/>
          </w:p>
        </w:tc>
      </w:tr>
      <w:tr>
        <w:trPr/>
        <w:tc>
          <w:tcPr>
            <w:tcW w:w="483450" w:type="pct"/>
            <w:gridSpan w:val="2"/>
          </w:tcPr>
          <w:p>
            <w:pPr/>
            <w:r>
              <w:rPr/>
              <w:t xml:space="preserve">19-07-2023</w:t>
            </w:r>
          </w:p>
        </w:tc>
        <w:tc>
          <w:tcPr>
            <w:tcW w:w="118750" w:type="pct"/>
          </w:tcPr>
          <w:p>
            <w:pPr/>
            <w:r>
              <w:rPr/>
              <w:t xml:space="preserve">Publicación BOP. Mesa de contratación de la Junta de Gobierno</w:t>
            </w:r>
          </w:p>
        </w:tc>
        <w:tc>
          <w:tcPr>
            <w:tcW w:w="41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2026-06-27T21:20:00+00:00</dcterms:created>
  <dcterms:modified xsi:type="dcterms:W3CDTF">2026-06-27T21:20:00+00:00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